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EBD4F4" w14:textId="298F4048" w:rsidR="00151BD3" w:rsidRDefault="005350A1" w:rsidP="005350A1">
      <w:pPr>
        <w:pStyle w:val="a3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noProof/>
          <w:sz w:val="24"/>
          <w:szCs w:val="24"/>
          <w:lang w:eastAsia="ru-RU"/>
        </w:rPr>
        <w:drawing>
          <wp:inline distT="0" distB="0" distL="0" distR="0" wp14:anchorId="0548522F" wp14:editId="4285907E">
            <wp:extent cx="1219200" cy="12192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40FD0B" w14:textId="77777777" w:rsidR="00E219F8" w:rsidRPr="00E219F8" w:rsidRDefault="00E219F8" w:rsidP="00E219F8">
      <w:pPr>
        <w:spacing w:after="0" w:line="240" w:lineRule="auto"/>
        <w:jc w:val="center"/>
        <w:rPr>
          <w:rFonts w:ascii="Tahoma" w:eastAsia="Times New Roman" w:hAnsi="Tahoma" w:cs="Tahoma"/>
          <w:b/>
          <w:bCs/>
          <w:sz w:val="24"/>
          <w:szCs w:val="24"/>
          <w:lang w:eastAsia="ru-RU"/>
        </w:rPr>
      </w:pPr>
      <w:r w:rsidRPr="00E219F8">
        <w:rPr>
          <w:rFonts w:ascii="Tahoma" w:eastAsia="Times New Roman" w:hAnsi="Tahoma" w:cs="Tahoma"/>
          <w:b/>
          <w:bCs/>
          <w:sz w:val="24"/>
          <w:szCs w:val="24"/>
          <w:lang w:eastAsia="ru-RU"/>
        </w:rPr>
        <w:t>СООБЩЕНИЕ О СВОБОДНОЙ ПРОДАЖ</w:t>
      </w:r>
      <w:r w:rsidRPr="00E219F8">
        <w:rPr>
          <w:rFonts w:ascii="Tahoma" w:eastAsia="Times New Roman" w:hAnsi="Tahoma" w:cs="Tahoma"/>
          <w:b/>
          <w:bCs/>
          <w:sz w:val="24"/>
          <w:szCs w:val="24"/>
          <w:lang w:val="en-US" w:eastAsia="ru-RU"/>
        </w:rPr>
        <w:t>E</w:t>
      </w:r>
    </w:p>
    <w:p w14:paraId="25386338" w14:textId="77777777" w:rsidR="00E219F8" w:rsidRPr="00E219F8" w:rsidRDefault="00E219F8" w:rsidP="00E219F8">
      <w:pPr>
        <w:spacing w:after="0" w:line="240" w:lineRule="auto"/>
        <w:ind w:firstLine="539"/>
        <w:jc w:val="both"/>
        <w:rPr>
          <w:rFonts w:ascii="Tahoma" w:eastAsia="Calibri" w:hAnsi="Tahoma" w:cs="Tahoma"/>
        </w:rPr>
      </w:pPr>
    </w:p>
    <w:p w14:paraId="4B8DD519" w14:textId="77777777" w:rsidR="00E219F8" w:rsidRPr="00E219F8" w:rsidRDefault="00E219F8" w:rsidP="00E219F8">
      <w:pPr>
        <w:spacing w:after="0" w:line="240" w:lineRule="auto"/>
        <w:ind w:firstLine="539"/>
        <w:jc w:val="both"/>
        <w:rPr>
          <w:rFonts w:ascii="Tahoma" w:eastAsia="Calibri" w:hAnsi="Tahoma" w:cs="Tahoma"/>
        </w:rPr>
      </w:pPr>
    </w:p>
    <w:p w14:paraId="1B34F8BA" w14:textId="77777777" w:rsidR="00E219F8" w:rsidRPr="00E219F8" w:rsidRDefault="00E219F8" w:rsidP="00E219F8">
      <w:pPr>
        <w:spacing w:after="0" w:line="240" w:lineRule="auto"/>
        <w:ind w:firstLine="708"/>
        <w:rPr>
          <w:rFonts w:ascii="Tahoma" w:eastAsia="Calibri" w:hAnsi="Tahoma" w:cs="Tahoma"/>
          <w:sz w:val="24"/>
          <w:szCs w:val="24"/>
        </w:rPr>
      </w:pPr>
      <w:r w:rsidRPr="00E219F8">
        <w:rPr>
          <w:rFonts w:ascii="Tahoma" w:eastAsia="Calibri" w:hAnsi="Tahoma" w:cs="Tahoma"/>
          <w:sz w:val="24"/>
          <w:szCs w:val="24"/>
        </w:rPr>
        <w:t>АО «</w:t>
      </w:r>
      <w:proofErr w:type="spellStart"/>
      <w:r w:rsidRPr="00E219F8">
        <w:rPr>
          <w:rFonts w:ascii="Tahoma" w:eastAsia="Calibri" w:hAnsi="Tahoma" w:cs="Tahoma"/>
          <w:sz w:val="24"/>
          <w:szCs w:val="24"/>
        </w:rPr>
        <w:t>Норильсктрансгаз</w:t>
      </w:r>
      <w:proofErr w:type="spellEnd"/>
      <w:r w:rsidRPr="00E219F8">
        <w:rPr>
          <w:rFonts w:ascii="Tahoma" w:eastAsia="Calibri" w:hAnsi="Tahoma" w:cs="Tahoma"/>
          <w:sz w:val="24"/>
          <w:szCs w:val="24"/>
        </w:rPr>
        <w:t>» сообщает о реализации имущества путем свободной продажи 3 буровых установок:</w:t>
      </w:r>
    </w:p>
    <w:p w14:paraId="5A36A679" w14:textId="3B5342E4" w:rsidR="00E219F8" w:rsidRPr="00E219F8" w:rsidRDefault="00E219F8" w:rsidP="00E219F8">
      <w:pPr>
        <w:spacing w:after="0" w:line="240" w:lineRule="auto"/>
        <w:rPr>
          <w:rFonts w:ascii="Tahoma" w:eastAsia="Calibri" w:hAnsi="Tahoma" w:cs="Tahoma"/>
          <w:sz w:val="24"/>
          <w:szCs w:val="24"/>
        </w:rPr>
      </w:pPr>
      <w:r w:rsidRPr="00E219F8">
        <w:rPr>
          <w:rFonts w:ascii="Tahoma" w:eastAsia="Calibri" w:hAnsi="Tahoma" w:cs="Tahoma"/>
          <w:sz w:val="24"/>
          <w:szCs w:val="24"/>
        </w:rPr>
        <w:t>«Устан</w:t>
      </w:r>
      <w:r>
        <w:rPr>
          <w:rFonts w:ascii="Tahoma" w:eastAsia="Calibri" w:hAnsi="Tahoma" w:cs="Tahoma"/>
          <w:sz w:val="24"/>
          <w:szCs w:val="24"/>
        </w:rPr>
        <w:t>овка буровая УШ-2Т4В», заводские</w:t>
      </w:r>
      <w:r w:rsidRPr="00E219F8">
        <w:rPr>
          <w:rFonts w:ascii="Tahoma" w:eastAsia="Calibri" w:hAnsi="Tahoma" w:cs="Tahoma"/>
          <w:sz w:val="24"/>
          <w:szCs w:val="24"/>
        </w:rPr>
        <w:t xml:space="preserve"> номер</w:t>
      </w:r>
      <w:r>
        <w:rPr>
          <w:rFonts w:ascii="Tahoma" w:eastAsia="Calibri" w:hAnsi="Tahoma" w:cs="Tahoma"/>
          <w:sz w:val="24"/>
          <w:szCs w:val="24"/>
        </w:rPr>
        <w:t>а</w:t>
      </w:r>
      <w:bookmarkStart w:id="0" w:name="_GoBack"/>
      <w:bookmarkEnd w:id="0"/>
      <w:r w:rsidRPr="00E219F8">
        <w:rPr>
          <w:rFonts w:ascii="Tahoma" w:eastAsia="Calibri" w:hAnsi="Tahoma" w:cs="Tahoma"/>
          <w:sz w:val="24"/>
          <w:szCs w:val="24"/>
        </w:rPr>
        <w:t xml:space="preserve"> 1175, 1176, 1181:</w:t>
      </w:r>
    </w:p>
    <w:p w14:paraId="7D9D64EB" w14:textId="3892DDDE" w:rsidR="00E219F8" w:rsidRDefault="00E219F8" w:rsidP="00E219F8">
      <w:pPr>
        <w:spacing w:after="0" w:line="240" w:lineRule="auto"/>
        <w:ind w:firstLine="708"/>
        <w:rPr>
          <w:rFonts w:ascii="Tahoma" w:eastAsia="Calibri" w:hAnsi="Tahoma" w:cs="Tahoma"/>
          <w:sz w:val="24"/>
          <w:szCs w:val="24"/>
        </w:rPr>
      </w:pPr>
      <w:r w:rsidRPr="00E219F8">
        <w:rPr>
          <w:rFonts w:ascii="Tahoma" w:eastAsia="Calibri" w:hAnsi="Tahoma" w:cs="Tahoma"/>
          <w:sz w:val="24"/>
          <w:szCs w:val="24"/>
        </w:rPr>
        <w:t xml:space="preserve">ТС находится по адресу: Красноярский край, Таймырский Долгано-Ненецкий муниципальный район, п. </w:t>
      </w:r>
      <w:proofErr w:type="spellStart"/>
      <w:r w:rsidRPr="00E219F8">
        <w:rPr>
          <w:rFonts w:ascii="Tahoma" w:eastAsia="Calibri" w:hAnsi="Tahoma" w:cs="Tahoma"/>
          <w:sz w:val="24"/>
          <w:szCs w:val="24"/>
        </w:rPr>
        <w:t>Тухард</w:t>
      </w:r>
      <w:proofErr w:type="spellEnd"/>
      <w:r w:rsidRPr="00E219F8">
        <w:rPr>
          <w:rFonts w:ascii="Tahoma" w:eastAsia="Calibri" w:hAnsi="Tahoma" w:cs="Tahoma"/>
          <w:sz w:val="24"/>
          <w:szCs w:val="24"/>
        </w:rPr>
        <w:t>.</w:t>
      </w:r>
    </w:p>
    <w:p w14:paraId="75565893" w14:textId="77777777" w:rsidR="00E219F8" w:rsidRPr="00E219F8" w:rsidRDefault="00E219F8" w:rsidP="00E219F8">
      <w:pPr>
        <w:spacing w:after="0" w:line="240" w:lineRule="auto"/>
        <w:ind w:firstLine="708"/>
        <w:rPr>
          <w:rFonts w:ascii="Tahoma" w:eastAsia="Calibri" w:hAnsi="Tahoma" w:cs="Tahoma"/>
          <w:sz w:val="24"/>
          <w:szCs w:val="24"/>
        </w:rPr>
      </w:pPr>
    </w:p>
    <w:tbl>
      <w:tblPr>
        <w:tblStyle w:val="1"/>
        <w:tblW w:w="10060" w:type="dxa"/>
        <w:jc w:val="center"/>
        <w:tblLook w:val="04A0" w:firstRow="1" w:lastRow="0" w:firstColumn="1" w:lastColumn="0" w:noHBand="0" w:noVBand="1"/>
      </w:tblPr>
      <w:tblGrid>
        <w:gridCol w:w="579"/>
        <w:gridCol w:w="1177"/>
        <w:gridCol w:w="1356"/>
        <w:gridCol w:w="1986"/>
        <w:gridCol w:w="2835"/>
        <w:gridCol w:w="2127"/>
      </w:tblGrid>
      <w:tr w:rsidR="00E219F8" w:rsidRPr="00E219F8" w14:paraId="73862067" w14:textId="77777777" w:rsidTr="00B34C7A">
        <w:trPr>
          <w:trHeight w:val="1424"/>
          <w:jc w:val="center"/>
        </w:trPr>
        <w:tc>
          <w:tcPr>
            <w:tcW w:w="579" w:type="dxa"/>
            <w:vAlign w:val="center"/>
          </w:tcPr>
          <w:p w14:paraId="1A3579F8" w14:textId="77777777" w:rsidR="00E219F8" w:rsidRPr="00E219F8" w:rsidRDefault="00E219F8" w:rsidP="00E219F8">
            <w:pPr>
              <w:jc w:val="center"/>
              <w:rPr>
                <w:rFonts w:ascii="Tahoma" w:eastAsia="Calibri" w:hAnsi="Tahoma" w:cs="Tahoma"/>
              </w:rPr>
            </w:pPr>
            <w:r w:rsidRPr="00E219F8">
              <w:rPr>
                <w:rFonts w:ascii="Tahoma" w:eastAsia="Calibri" w:hAnsi="Tahoma" w:cs="Tahoma"/>
              </w:rPr>
              <w:t>№ п/п</w:t>
            </w:r>
          </w:p>
        </w:tc>
        <w:tc>
          <w:tcPr>
            <w:tcW w:w="1177" w:type="dxa"/>
            <w:vAlign w:val="center"/>
          </w:tcPr>
          <w:p w14:paraId="1094D678" w14:textId="77777777" w:rsidR="00E219F8" w:rsidRPr="00E219F8" w:rsidRDefault="00E219F8" w:rsidP="00E219F8">
            <w:pPr>
              <w:jc w:val="center"/>
              <w:rPr>
                <w:rFonts w:ascii="Tahoma" w:eastAsia="Calibri" w:hAnsi="Tahoma" w:cs="Tahoma"/>
              </w:rPr>
            </w:pPr>
            <w:r w:rsidRPr="00E219F8">
              <w:rPr>
                <w:rFonts w:ascii="Tahoma" w:eastAsia="Calibri" w:hAnsi="Tahoma" w:cs="Tahoma"/>
              </w:rPr>
              <w:t>Инв. №</w:t>
            </w:r>
          </w:p>
        </w:tc>
        <w:tc>
          <w:tcPr>
            <w:tcW w:w="1356" w:type="dxa"/>
            <w:vAlign w:val="center"/>
          </w:tcPr>
          <w:p w14:paraId="38F475FD" w14:textId="77777777" w:rsidR="00E219F8" w:rsidRPr="00E219F8" w:rsidRDefault="00E219F8" w:rsidP="00E219F8">
            <w:pPr>
              <w:jc w:val="center"/>
              <w:rPr>
                <w:rFonts w:ascii="Tahoma" w:eastAsia="Calibri" w:hAnsi="Tahoma" w:cs="Tahoma"/>
              </w:rPr>
            </w:pPr>
            <w:r w:rsidRPr="00E219F8">
              <w:rPr>
                <w:rFonts w:ascii="Tahoma" w:eastAsia="Calibri" w:hAnsi="Tahoma" w:cs="Tahoma"/>
              </w:rPr>
              <w:t>Заводской номер</w:t>
            </w:r>
          </w:p>
        </w:tc>
        <w:tc>
          <w:tcPr>
            <w:tcW w:w="1986" w:type="dxa"/>
            <w:vAlign w:val="center"/>
          </w:tcPr>
          <w:p w14:paraId="155F2DD3" w14:textId="77777777" w:rsidR="00E219F8" w:rsidRPr="00E219F8" w:rsidRDefault="00E219F8" w:rsidP="00E219F8">
            <w:pPr>
              <w:jc w:val="center"/>
              <w:rPr>
                <w:rFonts w:ascii="Tahoma" w:eastAsia="Calibri" w:hAnsi="Tahoma" w:cs="Tahoma"/>
              </w:rPr>
            </w:pPr>
            <w:r w:rsidRPr="00E219F8">
              <w:rPr>
                <w:rFonts w:ascii="Tahoma" w:eastAsia="Calibri" w:hAnsi="Tahoma" w:cs="Tahoma"/>
              </w:rPr>
              <w:t>Наименование ОС</w:t>
            </w:r>
          </w:p>
        </w:tc>
        <w:tc>
          <w:tcPr>
            <w:tcW w:w="2835" w:type="dxa"/>
            <w:vAlign w:val="center"/>
          </w:tcPr>
          <w:p w14:paraId="7F6DB2FE" w14:textId="77777777" w:rsidR="00E219F8" w:rsidRPr="00E219F8" w:rsidRDefault="00E219F8" w:rsidP="00E219F8">
            <w:pPr>
              <w:jc w:val="center"/>
              <w:rPr>
                <w:rFonts w:ascii="Tahoma" w:eastAsia="Calibri" w:hAnsi="Tahoma" w:cs="Tahoma"/>
              </w:rPr>
            </w:pPr>
            <w:r w:rsidRPr="00E219F8">
              <w:rPr>
                <w:rFonts w:ascii="Tahoma" w:eastAsia="Calibri" w:hAnsi="Tahoma" w:cs="Tahoma"/>
              </w:rPr>
              <w:t>Фактическое местонахождение</w:t>
            </w:r>
          </w:p>
        </w:tc>
        <w:tc>
          <w:tcPr>
            <w:tcW w:w="2127" w:type="dxa"/>
            <w:vAlign w:val="center"/>
          </w:tcPr>
          <w:p w14:paraId="2E78B515" w14:textId="77777777" w:rsidR="00E219F8" w:rsidRPr="00E219F8" w:rsidRDefault="00E219F8" w:rsidP="00E219F8">
            <w:pPr>
              <w:jc w:val="center"/>
              <w:rPr>
                <w:rFonts w:ascii="Tahoma" w:eastAsia="Calibri" w:hAnsi="Tahoma" w:cs="Tahoma"/>
              </w:rPr>
            </w:pPr>
            <w:r w:rsidRPr="00E219F8">
              <w:rPr>
                <w:rFonts w:ascii="Tahoma" w:eastAsia="Calibri" w:hAnsi="Tahoma" w:cs="Tahoma"/>
              </w:rPr>
              <w:t>Свободная продажа,</w:t>
            </w:r>
          </w:p>
          <w:p w14:paraId="67C7B560" w14:textId="77777777" w:rsidR="00E219F8" w:rsidRPr="00E219F8" w:rsidRDefault="00E219F8" w:rsidP="00E219F8">
            <w:pPr>
              <w:jc w:val="center"/>
              <w:rPr>
                <w:rFonts w:ascii="Tahoma" w:eastAsia="Calibri" w:hAnsi="Tahoma" w:cs="Tahoma"/>
              </w:rPr>
            </w:pPr>
            <w:r w:rsidRPr="00E219F8">
              <w:rPr>
                <w:rFonts w:ascii="Tahoma" w:eastAsia="Calibri" w:hAnsi="Tahoma" w:cs="Tahoma"/>
              </w:rPr>
              <w:t>руб. (с НДС 22 %)</w:t>
            </w:r>
          </w:p>
        </w:tc>
      </w:tr>
      <w:tr w:rsidR="00E219F8" w:rsidRPr="00E219F8" w14:paraId="03BB31ED" w14:textId="77777777" w:rsidTr="00B34C7A">
        <w:trPr>
          <w:trHeight w:val="1424"/>
          <w:jc w:val="center"/>
        </w:trPr>
        <w:tc>
          <w:tcPr>
            <w:tcW w:w="579" w:type="dxa"/>
            <w:vAlign w:val="center"/>
          </w:tcPr>
          <w:p w14:paraId="7B960B45" w14:textId="77777777" w:rsidR="00E219F8" w:rsidRPr="00E219F8" w:rsidRDefault="00E219F8" w:rsidP="00E219F8">
            <w:pPr>
              <w:jc w:val="center"/>
              <w:rPr>
                <w:rFonts w:ascii="Tahoma" w:eastAsia="Calibri" w:hAnsi="Tahoma" w:cs="Tahoma"/>
              </w:rPr>
            </w:pPr>
            <w:r w:rsidRPr="00E219F8">
              <w:rPr>
                <w:rFonts w:ascii="Tahoma" w:eastAsia="Calibri" w:hAnsi="Tahoma" w:cs="Tahoma"/>
              </w:rPr>
              <w:t>1</w:t>
            </w:r>
          </w:p>
        </w:tc>
        <w:tc>
          <w:tcPr>
            <w:tcW w:w="1177" w:type="dxa"/>
            <w:vAlign w:val="center"/>
          </w:tcPr>
          <w:p w14:paraId="463B6002" w14:textId="77777777" w:rsidR="00E219F8" w:rsidRPr="00E219F8" w:rsidRDefault="00E219F8" w:rsidP="00E219F8">
            <w:pPr>
              <w:jc w:val="center"/>
              <w:rPr>
                <w:rFonts w:ascii="Tahoma" w:hAnsi="Tahoma" w:cs="Tahoma"/>
              </w:rPr>
            </w:pPr>
            <w:r w:rsidRPr="00E219F8">
              <w:rPr>
                <w:rFonts w:ascii="Tahoma" w:hAnsi="Tahoma" w:cs="Tahoma"/>
              </w:rPr>
              <w:t>10004403</w:t>
            </w:r>
          </w:p>
          <w:p w14:paraId="6EDF1600" w14:textId="77777777" w:rsidR="00E219F8" w:rsidRPr="00E219F8" w:rsidRDefault="00E219F8" w:rsidP="00E219F8">
            <w:pPr>
              <w:jc w:val="center"/>
              <w:rPr>
                <w:rFonts w:ascii="Tahoma" w:eastAsia="Calibri" w:hAnsi="Tahoma" w:cs="Tahoma"/>
              </w:rPr>
            </w:pPr>
          </w:p>
        </w:tc>
        <w:tc>
          <w:tcPr>
            <w:tcW w:w="1356" w:type="dxa"/>
            <w:vAlign w:val="center"/>
          </w:tcPr>
          <w:p w14:paraId="7F5BDFB4" w14:textId="77777777" w:rsidR="00E219F8" w:rsidRPr="00E219F8" w:rsidRDefault="00E219F8" w:rsidP="00E219F8">
            <w:pPr>
              <w:jc w:val="center"/>
              <w:rPr>
                <w:rFonts w:ascii="Tahoma" w:hAnsi="Tahoma" w:cs="Tahoma"/>
              </w:rPr>
            </w:pPr>
            <w:r w:rsidRPr="00E219F8">
              <w:rPr>
                <w:rFonts w:ascii="Tahoma" w:hAnsi="Tahoma" w:cs="Tahoma"/>
              </w:rPr>
              <w:t>1175</w:t>
            </w:r>
          </w:p>
          <w:p w14:paraId="02A1F734" w14:textId="77777777" w:rsidR="00E219F8" w:rsidRPr="00E219F8" w:rsidRDefault="00E219F8" w:rsidP="00E219F8">
            <w:pPr>
              <w:jc w:val="center"/>
              <w:rPr>
                <w:rFonts w:ascii="Tahoma" w:eastAsia="Calibri" w:hAnsi="Tahoma" w:cs="Tahoma"/>
              </w:rPr>
            </w:pPr>
          </w:p>
        </w:tc>
        <w:tc>
          <w:tcPr>
            <w:tcW w:w="1986" w:type="dxa"/>
            <w:vAlign w:val="center"/>
          </w:tcPr>
          <w:p w14:paraId="1A952E48" w14:textId="77777777" w:rsidR="00E219F8" w:rsidRPr="00E219F8" w:rsidRDefault="00E219F8" w:rsidP="00E219F8">
            <w:pPr>
              <w:jc w:val="center"/>
              <w:rPr>
                <w:rFonts w:ascii="Tahoma" w:hAnsi="Tahoma" w:cs="Tahoma"/>
              </w:rPr>
            </w:pPr>
            <w:r w:rsidRPr="00E219F8">
              <w:rPr>
                <w:rFonts w:ascii="Tahoma" w:hAnsi="Tahoma" w:cs="Tahoma"/>
              </w:rPr>
              <w:t>Буровая установка УШ-2Т4В</w:t>
            </w:r>
          </w:p>
          <w:p w14:paraId="681D2FF6" w14:textId="77777777" w:rsidR="00E219F8" w:rsidRPr="00E219F8" w:rsidRDefault="00E219F8" w:rsidP="00E219F8">
            <w:pPr>
              <w:jc w:val="center"/>
              <w:rPr>
                <w:rFonts w:ascii="Tahoma" w:eastAsia="Calibri" w:hAnsi="Tahoma" w:cs="Tahoma"/>
              </w:rPr>
            </w:pPr>
          </w:p>
        </w:tc>
        <w:tc>
          <w:tcPr>
            <w:tcW w:w="2835" w:type="dxa"/>
            <w:vAlign w:val="center"/>
          </w:tcPr>
          <w:p w14:paraId="42C5DCDD" w14:textId="77777777" w:rsidR="00E219F8" w:rsidRPr="00E219F8" w:rsidRDefault="00E219F8" w:rsidP="00E219F8">
            <w:pPr>
              <w:jc w:val="center"/>
              <w:rPr>
                <w:rFonts w:ascii="Tahoma" w:hAnsi="Tahoma" w:cs="Tahoma"/>
              </w:rPr>
            </w:pPr>
            <w:r w:rsidRPr="00E219F8">
              <w:rPr>
                <w:rFonts w:ascii="Tahoma" w:hAnsi="Tahoma" w:cs="Tahoma"/>
              </w:rPr>
              <w:t xml:space="preserve">РФ, Красноярский край, Таймырский Долгано-Ненецкий муниципальный район, </w:t>
            </w:r>
            <w:proofErr w:type="spellStart"/>
            <w:r w:rsidRPr="00E219F8">
              <w:rPr>
                <w:rFonts w:ascii="Tahoma" w:hAnsi="Tahoma" w:cs="Tahoma"/>
              </w:rPr>
              <w:t>п.Тухард</w:t>
            </w:r>
            <w:proofErr w:type="spellEnd"/>
          </w:p>
          <w:p w14:paraId="3BB6E4B9" w14:textId="77777777" w:rsidR="00E219F8" w:rsidRPr="00E219F8" w:rsidRDefault="00E219F8" w:rsidP="00E219F8">
            <w:pPr>
              <w:jc w:val="center"/>
              <w:rPr>
                <w:rFonts w:ascii="Tahoma" w:eastAsia="Calibri" w:hAnsi="Tahoma" w:cs="Tahoma"/>
              </w:rPr>
            </w:pPr>
          </w:p>
        </w:tc>
        <w:tc>
          <w:tcPr>
            <w:tcW w:w="2127" w:type="dxa"/>
            <w:vAlign w:val="center"/>
          </w:tcPr>
          <w:p w14:paraId="72717042" w14:textId="77777777" w:rsidR="00E219F8" w:rsidRPr="00E219F8" w:rsidRDefault="00E219F8" w:rsidP="00E219F8">
            <w:pPr>
              <w:jc w:val="center"/>
              <w:rPr>
                <w:rFonts w:ascii="Tahoma" w:hAnsi="Tahoma" w:cs="Tahoma"/>
              </w:rPr>
            </w:pPr>
            <w:r w:rsidRPr="00E219F8">
              <w:rPr>
                <w:rFonts w:ascii="Tahoma" w:hAnsi="Tahoma" w:cs="Tahoma"/>
              </w:rPr>
              <w:t>145 200,00</w:t>
            </w:r>
          </w:p>
          <w:p w14:paraId="04EC9921" w14:textId="77777777" w:rsidR="00E219F8" w:rsidRPr="00E219F8" w:rsidRDefault="00E219F8" w:rsidP="00E219F8">
            <w:pPr>
              <w:jc w:val="center"/>
              <w:rPr>
                <w:rFonts w:ascii="Tahoma" w:eastAsia="Calibri" w:hAnsi="Tahoma" w:cs="Tahoma"/>
              </w:rPr>
            </w:pPr>
          </w:p>
        </w:tc>
      </w:tr>
      <w:tr w:rsidR="00E219F8" w:rsidRPr="00E219F8" w14:paraId="025E3C52" w14:textId="77777777" w:rsidTr="00B34C7A">
        <w:trPr>
          <w:trHeight w:val="1424"/>
          <w:jc w:val="center"/>
        </w:trPr>
        <w:tc>
          <w:tcPr>
            <w:tcW w:w="579" w:type="dxa"/>
            <w:vAlign w:val="center"/>
          </w:tcPr>
          <w:p w14:paraId="3F7707A5" w14:textId="77777777" w:rsidR="00E219F8" w:rsidRPr="00E219F8" w:rsidRDefault="00E219F8" w:rsidP="00E219F8">
            <w:pPr>
              <w:jc w:val="center"/>
              <w:rPr>
                <w:rFonts w:ascii="Tahoma" w:eastAsia="Calibri" w:hAnsi="Tahoma" w:cs="Tahoma"/>
              </w:rPr>
            </w:pPr>
            <w:r w:rsidRPr="00E219F8">
              <w:rPr>
                <w:rFonts w:ascii="Tahoma" w:eastAsia="Calibri" w:hAnsi="Tahoma" w:cs="Tahoma"/>
              </w:rPr>
              <w:t>2</w:t>
            </w:r>
          </w:p>
          <w:p w14:paraId="546D27C5" w14:textId="77777777" w:rsidR="00E219F8" w:rsidRPr="00E219F8" w:rsidRDefault="00E219F8" w:rsidP="00E219F8">
            <w:pPr>
              <w:jc w:val="center"/>
              <w:rPr>
                <w:rFonts w:ascii="Tahoma" w:eastAsia="Calibri" w:hAnsi="Tahoma" w:cs="Tahoma"/>
              </w:rPr>
            </w:pPr>
          </w:p>
        </w:tc>
        <w:tc>
          <w:tcPr>
            <w:tcW w:w="1177" w:type="dxa"/>
            <w:vAlign w:val="center"/>
          </w:tcPr>
          <w:p w14:paraId="7A9BA0CE" w14:textId="77777777" w:rsidR="00E219F8" w:rsidRPr="00E219F8" w:rsidRDefault="00E219F8" w:rsidP="00E219F8">
            <w:pPr>
              <w:jc w:val="center"/>
              <w:rPr>
                <w:rFonts w:ascii="Tahoma" w:hAnsi="Tahoma" w:cs="Tahoma"/>
              </w:rPr>
            </w:pPr>
            <w:r w:rsidRPr="00E219F8">
              <w:rPr>
                <w:rFonts w:ascii="Tahoma" w:hAnsi="Tahoma" w:cs="Tahoma"/>
              </w:rPr>
              <w:t>10004404</w:t>
            </w:r>
          </w:p>
          <w:p w14:paraId="3F7502C9" w14:textId="77777777" w:rsidR="00E219F8" w:rsidRPr="00E219F8" w:rsidRDefault="00E219F8" w:rsidP="00E219F8">
            <w:pPr>
              <w:jc w:val="center"/>
              <w:rPr>
                <w:rFonts w:ascii="Tahoma" w:eastAsia="Calibri" w:hAnsi="Tahoma" w:cs="Tahoma"/>
              </w:rPr>
            </w:pPr>
          </w:p>
        </w:tc>
        <w:tc>
          <w:tcPr>
            <w:tcW w:w="1356" w:type="dxa"/>
            <w:vAlign w:val="center"/>
          </w:tcPr>
          <w:p w14:paraId="06F8ADEB" w14:textId="77777777" w:rsidR="00E219F8" w:rsidRPr="00E219F8" w:rsidRDefault="00E219F8" w:rsidP="00E219F8">
            <w:pPr>
              <w:jc w:val="center"/>
              <w:rPr>
                <w:rFonts w:ascii="Tahoma" w:hAnsi="Tahoma" w:cs="Tahoma"/>
              </w:rPr>
            </w:pPr>
            <w:r w:rsidRPr="00E219F8">
              <w:rPr>
                <w:rFonts w:ascii="Tahoma" w:hAnsi="Tahoma" w:cs="Tahoma"/>
              </w:rPr>
              <w:t>1176</w:t>
            </w:r>
          </w:p>
          <w:p w14:paraId="0D34BC22" w14:textId="77777777" w:rsidR="00E219F8" w:rsidRPr="00E219F8" w:rsidRDefault="00E219F8" w:rsidP="00E219F8">
            <w:pPr>
              <w:jc w:val="center"/>
              <w:rPr>
                <w:rFonts w:ascii="Tahoma" w:eastAsia="Calibri" w:hAnsi="Tahoma" w:cs="Tahoma"/>
              </w:rPr>
            </w:pPr>
          </w:p>
        </w:tc>
        <w:tc>
          <w:tcPr>
            <w:tcW w:w="1986" w:type="dxa"/>
            <w:vAlign w:val="center"/>
          </w:tcPr>
          <w:p w14:paraId="3B221AD3" w14:textId="77777777" w:rsidR="00E219F8" w:rsidRPr="00E219F8" w:rsidRDefault="00E219F8" w:rsidP="00E219F8">
            <w:pPr>
              <w:jc w:val="center"/>
              <w:rPr>
                <w:rFonts w:ascii="Tahoma" w:hAnsi="Tahoma" w:cs="Tahoma"/>
              </w:rPr>
            </w:pPr>
            <w:r w:rsidRPr="00E219F8">
              <w:rPr>
                <w:rFonts w:ascii="Tahoma" w:hAnsi="Tahoma" w:cs="Tahoma"/>
              </w:rPr>
              <w:t>Буровая установка УШ-2Т4В</w:t>
            </w:r>
          </w:p>
          <w:p w14:paraId="266BEC84" w14:textId="77777777" w:rsidR="00E219F8" w:rsidRPr="00E219F8" w:rsidRDefault="00E219F8" w:rsidP="00E219F8">
            <w:pPr>
              <w:jc w:val="center"/>
              <w:rPr>
                <w:rFonts w:ascii="Tahoma" w:eastAsia="Calibri" w:hAnsi="Tahoma" w:cs="Tahoma"/>
              </w:rPr>
            </w:pPr>
          </w:p>
        </w:tc>
        <w:tc>
          <w:tcPr>
            <w:tcW w:w="2835" w:type="dxa"/>
            <w:vAlign w:val="center"/>
          </w:tcPr>
          <w:p w14:paraId="155D51F5" w14:textId="77777777" w:rsidR="00E219F8" w:rsidRPr="00E219F8" w:rsidRDefault="00E219F8" w:rsidP="00E219F8">
            <w:pPr>
              <w:jc w:val="center"/>
              <w:rPr>
                <w:rFonts w:ascii="Tahoma" w:hAnsi="Tahoma" w:cs="Tahoma"/>
              </w:rPr>
            </w:pPr>
            <w:r w:rsidRPr="00E219F8">
              <w:rPr>
                <w:rFonts w:ascii="Tahoma" w:hAnsi="Tahoma" w:cs="Tahoma"/>
              </w:rPr>
              <w:t xml:space="preserve">РФ, Красноярский край, Таймырский Долгано-Ненецкий муниципальный район, </w:t>
            </w:r>
            <w:proofErr w:type="spellStart"/>
            <w:r w:rsidRPr="00E219F8">
              <w:rPr>
                <w:rFonts w:ascii="Tahoma" w:hAnsi="Tahoma" w:cs="Tahoma"/>
              </w:rPr>
              <w:t>п.Тухард</w:t>
            </w:r>
            <w:proofErr w:type="spellEnd"/>
          </w:p>
          <w:p w14:paraId="381DDADA" w14:textId="77777777" w:rsidR="00E219F8" w:rsidRPr="00E219F8" w:rsidRDefault="00E219F8" w:rsidP="00E219F8">
            <w:pPr>
              <w:jc w:val="center"/>
              <w:rPr>
                <w:rFonts w:ascii="Tahoma" w:eastAsia="Calibri" w:hAnsi="Tahoma" w:cs="Tahoma"/>
              </w:rPr>
            </w:pPr>
          </w:p>
        </w:tc>
        <w:tc>
          <w:tcPr>
            <w:tcW w:w="2127" w:type="dxa"/>
            <w:vAlign w:val="center"/>
          </w:tcPr>
          <w:p w14:paraId="6C61B589" w14:textId="77777777" w:rsidR="00E219F8" w:rsidRPr="00E219F8" w:rsidRDefault="00E219F8" w:rsidP="00E219F8">
            <w:pPr>
              <w:jc w:val="center"/>
              <w:rPr>
                <w:rFonts w:ascii="Tahoma" w:eastAsia="Calibri" w:hAnsi="Tahoma" w:cs="Tahoma"/>
              </w:rPr>
            </w:pPr>
          </w:p>
          <w:p w14:paraId="7B7E2886" w14:textId="77777777" w:rsidR="00E219F8" w:rsidRPr="00E219F8" w:rsidRDefault="00E219F8" w:rsidP="00E219F8">
            <w:pPr>
              <w:jc w:val="center"/>
              <w:rPr>
                <w:rFonts w:ascii="Tahoma" w:eastAsia="Calibri" w:hAnsi="Tahoma" w:cs="Tahoma"/>
              </w:rPr>
            </w:pPr>
            <w:r w:rsidRPr="00E219F8">
              <w:rPr>
                <w:rFonts w:ascii="Tahoma" w:eastAsia="Calibri" w:hAnsi="Tahoma" w:cs="Tahoma"/>
              </w:rPr>
              <w:t>145 200,00</w:t>
            </w:r>
          </w:p>
          <w:p w14:paraId="31E5A247" w14:textId="77777777" w:rsidR="00E219F8" w:rsidRPr="00E219F8" w:rsidRDefault="00E219F8" w:rsidP="00E219F8">
            <w:pPr>
              <w:jc w:val="center"/>
              <w:rPr>
                <w:rFonts w:ascii="Tahoma" w:eastAsia="Calibri" w:hAnsi="Tahoma" w:cs="Tahoma"/>
              </w:rPr>
            </w:pPr>
          </w:p>
          <w:p w14:paraId="518F5289" w14:textId="77777777" w:rsidR="00E219F8" w:rsidRPr="00E219F8" w:rsidRDefault="00E219F8" w:rsidP="00E219F8">
            <w:pPr>
              <w:jc w:val="center"/>
              <w:rPr>
                <w:rFonts w:ascii="Tahoma" w:eastAsia="Calibri" w:hAnsi="Tahoma" w:cs="Tahoma"/>
              </w:rPr>
            </w:pPr>
          </w:p>
        </w:tc>
      </w:tr>
      <w:tr w:rsidR="00E219F8" w:rsidRPr="00E219F8" w14:paraId="1A2CDE33" w14:textId="77777777" w:rsidTr="00B34C7A">
        <w:trPr>
          <w:trHeight w:val="1424"/>
          <w:jc w:val="center"/>
        </w:trPr>
        <w:tc>
          <w:tcPr>
            <w:tcW w:w="579" w:type="dxa"/>
            <w:vAlign w:val="center"/>
          </w:tcPr>
          <w:p w14:paraId="743CD480" w14:textId="77777777" w:rsidR="00E219F8" w:rsidRPr="00E219F8" w:rsidRDefault="00E219F8" w:rsidP="00E219F8">
            <w:pPr>
              <w:jc w:val="center"/>
              <w:rPr>
                <w:rFonts w:ascii="Tahoma" w:eastAsia="Calibri" w:hAnsi="Tahoma" w:cs="Tahoma"/>
              </w:rPr>
            </w:pPr>
            <w:r w:rsidRPr="00E219F8">
              <w:rPr>
                <w:rFonts w:ascii="Tahoma" w:eastAsia="Calibri" w:hAnsi="Tahoma" w:cs="Tahoma"/>
              </w:rPr>
              <w:t>3</w:t>
            </w:r>
          </w:p>
        </w:tc>
        <w:tc>
          <w:tcPr>
            <w:tcW w:w="1177" w:type="dxa"/>
            <w:vAlign w:val="center"/>
          </w:tcPr>
          <w:p w14:paraId="5CB133FA" w14:textId="77777777" w:rsidR="00E219F8" w:rsidRPr="00E219F8" w:rsidRDefault="00E219F8" w:rsidP="00E219F8">
            <w:pPr>
              <w:jc w:val="center"/>
              <w:rPr>
                <w:rFonts w:ascii="Tahoma" w:hAnsi="Tahoma" w:cs="Tahoma"/>
              </w:rPr>
            </w:pPr>
            <w:r w:rsidRPr="00E219F8">
              <w:rPr>
                <w:rFonts w:ascii="Tahoma" w:hAnsi="Tahoma" w:cs="Tahoma"/>
              </w:rPr>
              <w:t>10004405</w:t>
            </w:r>
          </w:p>
          <w:p w14:paraId="1523E9F2" w14:textId="77777777" w:rsidR="00E219F8" w:rsidRPr="00E219F8" w:rsidRDefault="00E219F8" w:rsidP="00E219F8">
            <w:pPr>
              <w:jc w:val="center"/>
              <w:rPr>
                <w:rFonts w:ascii="Tahoma" w:eastAsia="Calibri" w:hAnsi="Tahoma" w:cs="Tahoma"/>
              </w:rPr>
            </w:pPr>
          </w:p>
        </w:tc>
        <w:tc>
          <w:tcPr>
            <w:tcW w:w="1356" w:type="dxa"/>
            <w:vAlign w:val="center"/>
          </w:tcPr>
          <w:p w14:paraId="1DD2A083" w14:textId="77777777" w:rsidR="00E219F8" w:rsidRPr="00E219F8" w:rsidRDefault="00E219F8" w:rsidP="00E219F8">
            <w:pPr>
              <w:jc w:val="center"/>
              <w:rPr>
                <w:rFonts w:ascii="Tahoma" w:hAnsi="Tahoma" w:cs="Tahoma"/>
              </w:rPr>
            </w:pPr>
            <w:r w:rsidRPr="00E219F8">
              <w:rPr>
                <w:rFonts w:ascii="Tahoma" w:hAnsi="Tahoma" w:cs="Tahoma"/>
              </w:rPr>
              <w:t>1181</w:t>
            </w:r>
          </w:p>
          <w:p w14:paraId="346492E3" w14:textId="77777777" w:rsidR="00E219F8" w:rsidRPr="00E219F8" w:rsidRDefault="00E219F8" w:rsidP="00E219F8">
            <w:pPr>
              <w:jc w:val="center"/>
              <w:rPr>
                <w:rFonts w:ascii="Tahoma" w:eastAsia="Calibri" w:hAnsi="Tahoma" w:cs="Tahoma"/>
              </w:rPr>
            </w:pPr>
          </w:p>
        </w:tc>
        <w:tc>
          <w:tcPr>
            <w:tcW w:w="1986" w:type="dxa"/>
            <w:vAlign w:val="center"/>
          </w:tcPr>
          <w:p w14:paraId="1163EB61" w14:textId="77777777" w:rsidR="00E219F8" w:rsidRPr="00E219F8" w:rsidRDefault="00E219F8" w:rsidP="00E219F8">
            <w:pPr>
              <w:jc w:val="center"/>
              <w:rPr>
                <w:rFonts w:ascii="Tahoma" w:hAnsi="Tahoma" w:cs="Tahoma"/>
              </w:rPr>
            </w:pPr>
            <w:r w:rsidRPr="00E219F8">
              <w:rPr>
                <w:rFonts w:ascii="Tahoma" w:hAnsi="Tahoma" w:cs="Tahoma"/>
              </w:rPr>
              <w:t>Буровая установка УШ-2Т4В</w:t>
            </w:r>
          </w:p>
          <w:p w14:paraId="4149A4B5" w14:textId="77777777" w:rsidR="00E219F8" w:rsidRPr="00E219F8" w:rsidRDefault="00E219F8" w:rsidP="00E219F8">
            <w:pPr>
              <w:jc w:val="center"/>
              <w:rPr>
                <w:rFonts w:ascii="Tahoma" w:eastAsia="Calibri" w:hAnsi="Tahoma" w:cs="Tahoma"/>
              </w:rPr>
            </w:pPr>
          </w:p>
        </w:tc>
        <w:tc>
          <w:tcPr>
            <w:tcW w:w="2835" w:type="dxa"/>
            <w:vAlign w:val="center"/>
          </w:tcPr>
          <w:p w14:paraId="41407DA2" w14:textId="77777777" w:rsidR="00E219F8" w:rsidRPr="00E219F8" w:rsidRDefault="00E219F8" w:rsidP="00E219F8">
            <w:pPr>
              <w:jc w:val="center"/>
              <w:rPr>
                <w:rFonts w:ascii="Tahoma" w:hAnsi="Tahoma" w:cs="Tahoma"/>
              </w:rPr>
            </w:pPr>
            <w:r w:rsidRPr="00E219F8">
              <w:rPr>
                <w:rFonts w:ascii="Tahoma" w:hAnsi="Tahoma" w:cs="Tahoma"/>
              </w:rPr>
              <w:t xml:space="preserve">РФ, Красноярский край, Таймырский Долгано-Ненецкий муниципальный район, </w:t>
            </w:r>
            <w:proofErr w:type="spellStart"/>
            <w:r w:rsidRPr="00E219F8">
              <w:rPr>
                <w:rFonts w:ascii="Tahoma" w:hAnsi="Tahoma" w:cs="Tahoma"/>
              </w:rPr>
              <w:t>п.Тухард</w:t>
            </w:r>
            <w:proofErr w:type="spellEnd"/>
          </w:p>
          <w:p w14:paraId="62208D6F" w14:textId="77777777" w:rsidR="00E219F8" w:rsidRPr="00E219F8" w:rsidRDefault="00E219F8" w:rsidP="00E219F8">
            <w:pPr>
              <w:jc w:val="center"/>
              <w:rPr>
                <w:rFonts w:ascii="Tahoma" w:eastAsia="Calibri" w:hAnsi="Tahoma" w:cs="Tahoma"/>
              </w:rPr>
            </w:pPr>
          </w:p>
        </w:tc>
        <w:tc>
          <w:tcPr>
            <w:tcW w:w="2127" w:type="dxa"/>
            <w:vAlign w:val="center"/>
          </w:tcPr>
          <w:p w14:paraId="15DED682" w14:textId="77777777" w:rsidR="00E219F8" w:rsidRPr="00E219F8" w:rsidRDefault="00E219F8" w:rsidP="00E219F8">
            <w:pPr>
              <w:jc w:val="center"/>
              <w:rPr>
                <w:rFonts w:ascii="Tahoma" w:hAnsi="Tahoma" w:cs="Tahoma"/>
              </w:rPr>
            </w:pPr>
            <w:r w:rsidRPr="00E219F8">
              <w:rPr>
                <w:rFonts w:ascii="Tahoma" w:hAnsi="Tahoma" w:cs="Tahoma"/>
              </w:rPr>
              <w:t>159 000,00</w:t>
            </w:r>
          </w:p>
          <w:p w14:paraId="20D80462" w14:textId="77777777" w:rsidR="00E219F8" w:rsidRPr="00E219F8" w:rsidRDefault="00E219F8" w:rsidP="00E219F8">
            <w:pPr>
              <w:jc w:val="center"/>
              <w:rPr>
                <w:rFonts w:ascii="Tahoma" w:eastAsia="Calibri" w:hAnsi="Tahoma" w:cs="Tahoma"/>
              </w:rPr>
            </w:pPr>
          </w:p>
        </w:tc>
      </w:tr>
    </w:tbl>
    <w:p w14:paraId="4654FFA7" w14:textId="77777777" w:rsidR="00E219F8" w:rsidRPr="00E219F8" w:rsidRDefault="00E219F8" w:rsidP="00E219F8">
      <w:pPr>
        <w:spacing w:after="0" w:line="240" w:lineRule="auto"/>
        <w:ind w:firstLine="708"/>
        <w:jc w:val="center"/>
        <w:rPr>
          <w:rFonts w:ascii="Tahoma" w:eastAsia="Calibri" w:hAnsi="Tahoma" w:cs="Tahoma"/>
          <w:sz w:val="24"/>
          <w:szCs w:val="24"/>
        </w:rPr>
      </w:pPr>
    </w:p>
    <w:p w14:paraId="4BA8DE15" w14:textId="77777777" w:rsidR="00E219F8" w:rsidRPr="00E219F8" w:rsidRDefault="00E219F8" w:rsidP="00E219F8">
      <w:pPr>
        <w:spacing w:after="0" w:line="240" w:lineRule="auto"/>
        <w:rPr>
          <w:rFonts w:ascii="Tahoma" w:eastAsia="Calibri" w:hAnsi="Tahoma" w:cs="Tahoma"/>
          <w:sz w:val="24"/>
          <w:szCs w:val="24"/>
        </w:rPr>
      </w:pPr>
      <w:r w:rsidRPr="00E219F8">
        <w:rPr>
          <w:rFonts w:ascii="Tahoma" w:eastAsia="Calibri" w:hAnsi="Tahoma" w:cs="Tahoma"/>
          <w:sz w:val="24"/>
          <w:szCs w:val="24"/>
        </w:rPr>
        <w:t xml:space="preserve">Контактные телефоны: </w:t>
      </w:r>
    </w:p>
    <w:p w14:paraId="285C96A2" w14:textId="70E14B10" w:rsidR="00E219F8" w:rsidRPr="00E219F8" w:rsidRDefault="00E219F8" w:rsidP="00E219F8">
      <w:pPr>
        <w:spacing w:after="0" w:line="240" w:lineRule="auto"/>
        <w:rPr>
          <w:rFonts w:ascii="Tahoma" w:eastAsia="Calibri" w:hAnsi="Tahoma" w:cs="Tahoma"/>
          <w:sz w:val="24"/>
          <w:szCs w:val="24"/>
        </w:rPr>
      </w:pPr>
      <w:r>
        <w:rPr>
          <w:rFonts w:ascii="Tahoma" w:eastAsia="Calibri" w:hAnsi="Tahoma" w:cs="Tahoma"/>
          <w:sz w:val="24"/>
          <w:szCs w:val="24"/>
        </w:rPr>
        <w:t>+7 (3919) 25-32-00 доп. 49</w:t>
      </w:r>
      <w:r w:rsidRPr="00E219F8">
        <w:rPr>
          <w:rFonts w:ascii="Tahoma" w:eastAsia="Calibri" w:hAnsi="Tahoma" w:cs="Tahoma"/>
          <w:sz w:val="24"/>
          <w:szCs w:val="24"/>
        </w:rPr>
        <w:t>30 (организационные вопросы)</w:t>
      </w:r>
    </w:p>
    <w:p w14:paraId="030B97E0" w14:textId="77777777" w:rsidR="00E219F8" w:rsidRPr="00E219F8" w:rsidRDefault="00E219F8" w:rsidP="00E219F8">
      <w:pPr>
        <w:spacing w:after="0" w:line="240" w:lineRule="auto"/>
        <w:rPr>
          <w:rFonts w:ascii="Tahoma" w:eastAsia="Calibri" w:hAnsi="Tahoma" w:cs="Tahoma"/>
          <w:sz w:val="24"/>
          <w:szCs w:val="24"/>
        </w:rPr>
      </w:pPr>
      <w:r w:rsidRPr="00E219F8">
        <w:rPr>
          <w:rFonts w:ascii="Tahoma" w:eastAsia="Calibri" w:hAnsi="Tahoma" w:cs="Tahoma"/>
          <w:sz w:val="24"/>
          <w:szCs w:val="24"/>
        </w:rPr>
        <w:t>+7 (3919) 25-32-73 (технические вопросы)</w:t>
      </w:r>
    </w:p>
    <w:p w14:paraId="6ECE29BD" w14:textId="235718D7" w:rsidR="00E219F8" w:rsidRPr="00E219F8" w:rsidRDefault="00E219F8" w:rsidP="00E219F8">
      <w:pPr>
        <w:spacing w:after="0" w:line="240" w:lineRule="auto"/>
        <w:rPr>
          <w:rFonts w:ascii="Tahoma" w:eastAsia="Calibri" w:hAnsi="Tahoma" w:cs="Tahoma"/>
          <w:sz w:val="24"/>
          <w:szCs w:val="24"/>
        </w:rPr>
      </w:pPr>
      <w:r>
        <w:rPr>
          <w:rFonts w:ascii="Tahoma" w:eastAsia="Calibri" w:hAnsi="Tahoma" w:cs="Tahoma"/>
          <w:sz w:val="24"/>
          <w:szCs w:val="24"/>
        </w:rPr>
        <w:t>+7 (3919) 25-32-00 доп. 46</w:t>
      </w:r>
      <w:r w:rsidRPr="00E219F8">
        <w:rPr>
          <w:rFonts w:ascii="Tahoma" w:eastAsia="Calibri" w:hAnsi="Tahoma" w:cs="Tahoma"/>
          <w:sz w:val="24"/>
          <w:szCs w:val="24"/>
        </w:rPr>
        <w:t>73 (технические вопросы)</w:t>
      </w:r>
    </w:p>
    <w:p w14:paraId="76242ECC" w14:textId="77777777" w:rsidR="00E219F8" w:rsidRPr="00E219F8" w:rsidRDefault="00E219F8" w:rsidP="00E219F8">
      <w:pPr>
        <w:spacing w:after="0" w:line="240" w:lineRule="auto"/>
        <w:rPr>
          <w:rFonts w:ascii="Tahoma" w:eastAsia="Calibri" w:hAnsi="Tahoma" w:cs="Tahoma"/>
          <w:sz w:val="24"/>
          <w:szCs w:val="24"/>
          <w:lang w:val="en-US"/>
        </w:rPr>
      </w:pPr>
      <w:r w:rsidRPr="00E219F8">
        <w:rPr>
          <w:rFonts w:ascii="Tahoma" w:eastAsia="Calibri" w:hAnsi="Tahoma" w:cs="Tahoma"/>
          <w:sz w:val="24"/>
          <w:szCs w:val="24"/>
          <w:lang w:val="en-US"/>
        </w:rPr>
        <w:t xml:space="preserve">E-mail: </w:t>
      </w:r>
      <w:hyperlink r:id="rId8" w:history="1">
        <w:r w:rsidRPr="00E219F8">
          <w:rPr>
            <w:rFonts w:ascii="Tahoma" w:eastAsia="Calibri" w:hAnsi="Tahoma" w:cs="Tahoma"/>
            <w:sz w:val="24"/>
            <w:szCs w:val="24"/>
            <w:u w:val="single"/>
            <w:lang w:val="en-US"/>
          </w:rPr>
          <w:t>OsipovaVA@nornik.ru</w:t>
        </w:r>
      </w:hyperlink>
    </w:p>
    <w:p w14:paraId="652431AE" w14:textId="77777777" w:rsidR="00E219F8" w:rsidRPr="00E219F8" w:rsidRDefault="00E219F8" w:rsidP="00E219F8">
      <w:pPr>
        <w:spacing w:after="0" w:line="240" w:lineRule="auto"/>
        <w:rPr>
          <w:rFonts w:ascii="Tahoma" w:eastAsia="Calibri" w:hAnsi="Tahoma" w:cs="Tahoma"/>
          <w:sz w:val="24"/>
          <w:szCs w:val="24"/>
          <w:lang w:val="en-US"/>
        </w:rPr>
      </w:pPr>
      <w:r w:rsidRPr="00E219F8">
        <w:rPr>
          <w:rFonts w:ascii="Tahoma" w:eastAsia="Calibri" w:hAnsi="Tahoma" w:cs="Tahoma"/>
          <w:sz w:val="24"/>
          <w:szCs w:val="24"/>
          <w:lang w:val="en-US"/>
        </w:rPr>
        <w:t xml:space="preserve">E-mail: </w:t>
      </w:r>
      <w:hyperlink r:id="rId9" w:history="1">
        <w:r w:rsidRPr="00E219F8">
          <w:rPr>
            <w:rFonts w:ascii="Tahoma" w:eastAsia="Calibri" w:hAnsi="Tahoma" w:cs="Tahoma"/>
            <w:sz w:val="24"/>
            <w:szCs w:val="24"/>
            <w:u w:val="single"/>
            <w:lang w:val="en-US"/>
          </w:rPr>
          <w:t>SemenovaENi@nornik.ru</w:t>
        </w:r>
      </w:hyperlink>
    </w:p>
    <w:p w14:paraId="1E22DD46" w14:textId="3A8F9481" w:rsidR="00E219F8" w:rsidRPr="00E219F8" w:rsidRDefault="00E219F8" w:rsidP="00E219F8">
      <w:pPr>
        <w:tabs>
          <w:tab w:val="left" w:pos="2700"/>
        </w:tabs>
        <w:rPr>
          <w:lang w:val="en-US"/>
        </w:rPr>
      </w:pPr>
      <w:r w:rsidRPr="00E219F8">
        <w:rPr>
          <w:lang w:val="en-US"/>
        </w:rPr>
        <w:tab/>
      </w:r>
    </w:p>
    <w:sectPr w:rsidR="00E219F8" w:rsidRPr="00E219F8" w:rsidSect="00C53908">
      <w:footerReference w:type="first" r:id="rId10"/>
      <w:pgSz w:w="11906" w:h="16838"/>
      <w:pgMar w:top="1134" w:right="1134" w:bottom="1134" w:left="1701" w:header="709" w:footer="3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602DBD" w14:textId="77777777" w:rsidR="00BA0901" w:rsidRDefault="00BA0901" w:rsidP="003C2AC1">
      <w:pPr>
        <w:spacing w:after="0" w:line="240" w:lineRule="auto"/>
      </w:pPr>
      <w:r>
        <w:separator/>
      </w:r>
    </w:p>
  </w:endnote>
  <w:endnote w:type="continuationSeparator" w:id="0">
    <w:p w14:paraId="461148E5" w14:textId="77777777" w:rsidR="00BA0901" w:rsidRDefault="00BA0901" w:rsidP="003C2A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9"/>
      <w:tblW w:w="108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8"/>
      <w:gridCol w:w="2119"/>
      <w:gridCol w:w="214"/>
      <w:gridCol w:w="1722"/>
      <w:gridCol w:w="628"/>
      <w:gridCol w:w="2088"/>
      <w:gridCol w:w="476"/>
      <w:gridCol w:w="2865"/>
      <w:gridCol w:w="656"/>
    </w:tblGrid>
    <w:tr w:rsidR="005350A1" w:rsidRPr="00560430" w14:paraId="68E9658F" w14:textId="77777777" w:rsidTr="00E1493A">
      <w:trPr>
        <w:gridAfter w:val="1"/>
        <w:wAfter w:w="656" w:type="dxa"/>
        <w:trHeight w:val="971"/>
      </w:trPr>
      <w:tc>
        <w:tcPr>
          <w:tcW w:w="2227" w:type="dxa"/>
          <w:gridSpan w:val="2"/>
        </w:tcPr>
        <w:p w14:paraId="12F1114E" w14:textId="77777777" w:rsidR="005350A1" w:rsidRPr="00AE7F9A" w:rsidRDefault="005350A1" w:rsidP="005350A1">
          <w:pPr>
            <w:jc w:val="both"/>
            <w:rPr>
              <w:rFonts w:ascii="Tahoma" w:hAnsi="Tahoma" w:cs="Tahoma"/>
              <w:sz w:val="16"/>
              <w:szCs w:val="16"/>
            </w:rPr>
          </w:pPr>
        </w:p>
      </w:tc>
      <w:tc>
        <w:tcPr>
          <w:tcW w:w="2564" w:type="dxa"/>
          <w:gridSpan w:val="3"/>
        </w:tcPr>
        <w:p w14:paraId="453198E7" w14:textId="77777777" w:rsidR="005350A1" w:rsidRPr="00AE7F9A" w:rsidRDefault="005350A1" w:rsidP="005350A1">
          <w:pPr>
            <w:rPr>
              <w:sz w:val="16"/>
              <w:szCs w:val="16"/>
            </w:rPr>
          </w:pPr>
        </w:p>
      </w:tc>
      <w:tc>
        <w:tcPr>
          <w:tcW w:w="2564" w:type="dxa"/>
          <w:gridSpan w:val="2"/>
        </w:tcPr>
        <w:p w14:paraId="1AC3BF45" w14:textId="77777777" w:rsidR="005350A1" w:rsidRPr="00AE7F9A" w:rsidRDefault="005350A1" w:rsidP="005350A1">
          <w:pPr>
            <w:rPr>
              <w:rFonts w:ascii="Tahoma" w:hAnsi="Tahoma" w:cs="Tahoma"/>
              <w:sz w:val="16"/>
              <w:szCs w:val="16"/>
            </w:rPr>
          </w:pPr>
        </w:p>
      </w:tc>
      <w:tc>
        <w:tcPr>
          <w:tcW w:w="2865" w:type="dxa"/>
        </w:tcPr>
        <w:p w14:paraId="628D7C60" w14:textId="77777777" w:rsidR="005350A1" w:rsidRPr="00AE7F9A" w:rsidRDefault="005350A1" w:rsidP="005350A1">
          <w:pPr>
            <w:jc w:val="both"/>
            <w:rPr>
              <w:rFonts w:ascii="Tahoma" w:hAnsi="Tahoma" w:cs="Tahoma"/>
              <w:sz w:val="16"/>
              <w:szCs w:val="16"/>
            </w:rPr>
          </w:pPr>
        </w:p>
      </w:tc>
    </w:tr>
    <w:tr w:rsidR="00E1493A" w14:paraId="685D6283" w14:textId="77777777" w:rsidTr="00E1493A">
      <w:trPr>
        <w:gridBefore w:val="1"/>
        <w:wBefore w:w="108" w:type="dxa"/>
        <w:trHeight w:val="810"/>
      </w:trPr>
      <w:tc>
        <w:tcPr>
          <w:tcW w:w="2333" w:type="dxa"/>
          <w:gridSpan w:val="2"/>
          <w:hideMark/>
        </w:tcPr>
        <w:p w14:paraId="5CEA145C" w14:textId="2E469056" w:rsidR="00E1493A" w:rsidRDefault="00F0381A" w:rsidP="00E1493A">
          <w:pPr>
            <w:jc w:val="both"/>
            <w:rPr>
              <w:rFonts w:ascii="Tahoma" w:hAnsi="Tahoma" w:cs="Tahoma"/>
              <w:sz w:val="16"/>
              <w:szCs w:val="16"/>
            </w:rPr>
          </w:pPr>
          <w:r>
            <w:rPr>
              <w:noProof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0ED04D0A" wp14:editId="486A3A2C">
                    <wp:simplePos x="0" y="0"/>
                    <wp:positionH relativeFrom="column">
                      <wp:posOffset>22860</wp:posOffset>
                    </wp:positionH>
                    <wp:positionV relativeFrom="paragraph">
                      <wp:posOffset>-4445</wp:posOffset>
                    </wp:positionV>
                    <wp:extent cx="6486525" cy="0"/>
                    <wp:effectExtent l="13335" t="5080" r="5715" b="13970"/>
                    <wp:wrapNone/>
                    <wp:docPr id="5" name="Line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648652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chemeClr val="accen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29AE576D" id="Line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8pt,-.35pt" to="512.55pt,-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" strokecolor="#4579b8 [3044]"/>
                </w:pict>
              </mc:Fallback>
            </mc:AlternateContent>
          </w:r>
          <w:r>
            <w:rPr>
              <w:noProof/>
              <w:lang w:eastAsia="ru-RU"/>
            </w:rPr>
            <mc:AlternateContent>
              <mc:Choice Requires="wps">
                <w:drawing>
                  <wp:anchor distT="4294967294" distB="4294967294" distL="114300" distR="114300" simplePos="0" relativeHeight="251661312" behindDoc="0" locked="0" layoutInCell="1" allowOverlap="1" wp14:anchorId="68282404" wp14:editId="1670FE18">
                    <wp:simplePos x="0" y="0"/>
                    <wp:positionH relativeFrom="margin">
                      <wp:posOffset>699135</wp:posOffset>
                    </wp:positionH>
                    <wp:positionV relativeFrom="paragraph">
                      <wp:posOffset>9349105</wp:posOffset>
                    </wp:positionV>
                    <wp:extent cx="6496050" cy="0"/>
                    <wp:effectExtent l="13335" t="5080" r="5715" b="13970"/>
                    <wp:wrapNone/>
                    <wp:docPr id="4" name="Line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 bwMode="auto">
                            <a:xfrm>
                              <a:off x="0" y="0"/>
                              <a:ext cx="6496050" cy="0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chemeClr val="bg2">
                                  <a:lumMod val="5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line w14:anchorId="72C5A3B6" id="Line 3" o:spid="_x0000_s1026" style="position:absolute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margin;mso-position-vertical:absolute;mso-position-vertical-relative:text;mso-width-percent:0;mso-height-percent:0;mso-width-relative:margin;mso-height-relative:margin" from="55.05pt,736.15pt" to="566.55pt,73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" strokecolor="#938953 [1614]" strokeweight=".5pt">
                    <v:stroke joinstyle="miter"/>
                    <o:lock v:ext="edit" shapetype="f"/>
                    <w10:wrap anchorx="margin"/>
                  </v:line>
                </w:pict>
              </mc:Fallback>
            </mc:AlternateContent>
          </w:r>
          <w:r>
            <w:rPr>
              <w:noProof/>
              <w:lang w:eastAsia="ru-RU"/>
            </w:rPr>
            <mc:AlternateContent>
              <mc:Choice Requires="wps">
                <w:drawing>
                  <wp:anchor distT="4294967294" distB="4294967294" distL="114300" distR="114300" simplePos="0" relativeHeight="251660288" behindDoc="0" locked="0" layoutInCell="1" allowOverlap="1" wp14:anchorId="66FA8DCF" wp14:editId="02E6111E">
                    <wp:simplePos x="0" y="0"/>
                    <wp:positionH relativeFrom="margin">
                      <wp:posOffset>699135</wp:posOffset>
                    </wp:positionH>
                    <wp:positionV relativeFrom="paragraph">
                      <wp:posOffset>9349105</wp:posOffset>
                    </wp:positionV>
                    <wp:extent cx="6496050" cy="0"/>
                    <wp:effectExtent l="13335" t="5080" r="5715" b="13970"/>
                    <wp:wrapNone/>
                    <wp:docPr id="2" name="Line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 bwMode="auto">
                            <a:xfrm>
                              <a:off x="0" y="0"/>
                              <a:ext cx="6496050" cy="0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chemeClr val="bg2">
                                  <a:lumMod val="5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line w14:anchorId="520BA60B" id="Line 2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margin;mso-position-vertical:absolute;mso-position-vertical-relative:text;mso-width-percent:0;mso-height-percent:0;mso-width-relative:margin;mso-height-relative:margin" from="55.05pt,736.15pt" to="566.55pt,73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" strokecolor="#938953 [1614]" strokeweight=".5pt">
                    <v:stroke joinstyle="miter"/>
                    <o:lock v:ext="edit" shapetype="f"/>
                    <w10:wrap anchorx="margin"/>
                  </v:line>
                </w:pict>
              </mc:Fallback>
            </mc:AlternateContent>
          </w:r>
          <w:r>
            <w:rPr>
              <w:noProof/>
              <w:lang w:eastAsia="ru-RU"/>
            </w:rPr>
            <mc:AlternateContent>
              <mc:Choice Requires="wps">
                <w:drawing>
                  <wp:anchor distT="4294967294" distB="4294967294" distL="114300" distR="114300" simplePos="0" relativeHeight="251659264" behindDoc="0" locked="0" layoutInCell="1" allowOverlap="1" wp14:anchorId="351F2EAB" wp14:editId="2FCFBF39">
                    <wp:simplePos x="0" y="0"/>
                    <wp:positionH relativeFrom="margin">
                      <wp:posOffset>699135</wp:posOffset>
                    </wp:positionH>
                    <wp:positionV relativeFrom="paragraph">
                      <wp:posOffset>9349105</wp:posOffset>
                    </wp:positionV>
                    <wp:extent cx="6496050" cy="0"/>
                    <wp:effectExtent l="13335" t="5080" r="5715" b="13970"/>
                    <wp:wrapNone/>
                    <wp:docPr id="1" name="Прямая соединительная линия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 bwMode="auto">
                            <a:xfrm>
                              <a:off x="0" y="0"/>
                              <a:ext cx="6496050" cy="0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chemeClr val="bg2">
                                  <a:lumMod val="5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line w14:anchorId="631D035C"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margin;mso-position-vertical:absolute;mso-position-vertical-relative:text;mso-width-percent:0;mso-height-percent:0;mso-width-relative:margin;mso-height-relative:margin" from="55.05pt,736.15pt" to="566.55pt,73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" strokecolor="#938953 [1614]" strokeweight=".5pt">
                    <v:stroke joinstyle="miter"/>
                    <o:lock v:ext="edit" shapetype="f"/>
                    <w10:wrap anchorx="margin"/>
                  </v:line>
                </w:pict>
              </mc:Fallback>
            </mc:AlternateContent>
          </w:r>
          <w:r w:rsidR="00E1493A">
            <w:rPr>
              <w:rFonts w:ascii="Tahoma" w:hAnsi="Tahoma" w:cs="Tahoma"/>
              <w:sz w:val="16"/>
              <w:szCs w:val="16"/>
            </w:rPr>
            <w:t>АО «</w:t>
          </w:r>
          <w:proofErr w:type="spellStart"/>
          <w:r w:rsidR="00E1493A">
            <w:rPr>
              <w:rFonts w:ascii="Tahoma" w:hAnsi="Tahoma" w:cs="Tahoma"/>
              <w:sz w:val="16"/>
              <w:szCs w:val="16"/>
            </w:rPr>
            <w:t>Норильсктрансгаз</w:t>
          </w:r>
          <w:proofErr w:type="spellEnd"/>
          <w:r w:rsidR="00E1493A">
            <w:rPr>
              <w:rFonts w:ascii="Tahoma" w:hAnsi="Tahoma" w:cs="Tahoma"/>
              <w:sz w:val="16"/>
              <w:szCs w:val="16"/>
            </w:rPr>
            <w:t>»</w:t>
          </w:r>
        </w:p>
      </w:tc>
      <w:tc>
        <w:tcPr>
          <w:tcW w:w="1722" w:type="dxa"/>
        </w:tcPr>
        <w:p w14:paraId="1B1BFF77" w14:textId="77777777" w:rsidR="00E1493A" w:rsidRDefault="00E1493A" w:rsidP="00E1493A">
          <w:pPr>
            <w:rPr>
              <w:rFonts w:ascii="Tahoma" w:hAnsi="Tahoma" w:cs="Tahoma"/>
              <w:sz w:val="14"/>
              <w:szCs w:val="14"/>
            </w:rPr>
          </w:pPr>
          <w:r>
            <w:rPr>
              <w:rFonts w:ascii="Tahoma" w:eastAsia="Calibri" w:hAnsi="Tahoma" w:cs="Tahoma"/>
              <w:sz w:val="14"/>
              <w:szCs w:val="14"/>
            </w:rPr>
            <w:t xml:space="preserve">ОКПО </w:t>
          </w:r>
          <w:r>
            <w:rPr>
              <w:rFonts w:ascii="Tahoma" w:hAnsi="Tahoma" w:cs="Tahoma"/>
              <w:sz w:val="14"/>
              <w:szCs w:val="14"/>
            </w:rPr>
            <w:t>05405998</w:t>
          </w:r>
        </w:p>
        <w:p w14:paraId="1C243D3E" w14:textId="77777777" w:rsidR="00E1493A" w:rsidRDefault="00E1493A" w:rsidP="00E1493A">
          <w:pPr>
            <w:rPr>
              <w:rFonts w:ascii="Tahoma" w:hAnsi="Tahoma" w:cs="Tahoma"/>
              <w:sz w:val="14"/>
              <w:szCs w:val="14"/>
            </w:rPr>
          </w:pPr>
          <w:r>
            <w:rPr>
              <w:rFonts w:ascii="Tahoma" w:hAnsi="Tahoma" w:cs="Tahoma"/>
              <w:sz w:val="14"/>
              <w:szCs w:val="14"/>
            </w:rPr>
            <w:t>ОГРН 1162468114885</w:t>
          </w:r>
        </w:p>
        <w:p w14:paraId="354E322A" w14:textId="77777777" w:rsidR="00E1493A" w:rsidRDefault="00E1493A" w:rsidP="00E1493A">
          <w:pPr>
            <w:pStyle w:val="ac"/>
            <w:outlineLvl w:val="0"/>
            <w:rPr>
              <w:rFonts w:ascii="Tahoma" w:hAnsi="Tahoma" w:cs="Tahoma"/>
              <w:sz w:val="14"/>
              <w:szCs w:val="14"/>
              <w:lang w:eastAsia="en-US"/>
            </w:rPr>
          </w:pPr>
          <w:r>
            <w:rPr>
              <w:rFonts w:ascii="Tahoma" w:hAnsi="Tahoma" w:cs="Tahoma"/>
              <w:sz w:val="14"/>
              <w:szCs w:val="14"/>
              <w:lang w:eastAsia="en-US"/>
            </w:rPr>
            <w:t>ИНН/КПП 2457081355/245701001</w:t>
          </w:r>
        </w:p>
        <w:p w14:paraId="13E74968" w14:textId="77777777" w:rsidR="00E1493A" w:rsidRDefault="00E1493A" w:rsidP="00E1493A">
          <w:pPr>
            <w:pStyle w:val="ac"/>
            <w:outlineLvl w:val="0"/>
            <w:rPr>
              <w:sz w:val="16"/>
              <w:szCs w:val="16"/>
              <w:lang w:eastAsia="en-US"/>
            </w:rPr>
          </w:pPr>
        </w:p>
      </w:tc>
      <w:tc>
        <w:tcPr>
          <w:tcW w:w="2716" w:type="dxa"/>
          <w:gridSpan w:val="2"/>
          <w:hideMark/>
        </w:tcPr>
        <w:p w14:paraId="2AF7CD96" w14:textId="77777777" w:rsidR="00E1493A" w:rsidRDefault="00E1493A" w:rsidP="00E1493A">
          <w:pPr>
            <w:jc w:val="both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пл. Газовиков Заполярья, д.1</w:t>
          </w:r>
        </w:p>
        <w:p w14:paraId="7F96ACCF" w14:textId="77777777" w:rsidR="00E1493A" w:rsidRDefault="00E1493A" w:rsidP="00E1493A">
          <w:pPr>
            <w:jc w:val="both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г. Норильск Красноярский край</w:t>
          </w:r>
        </w:p>
        <w:p w14:paraId="52707FAD" w14:textId="77777777" w:rsidR="00E1493A" w:rsidRDefault="00E1493A" w:rsidP="00E1493A">
          <w:pPr>
            <w:pStyle w:val="ac"/>
            <w:outlineLvl w:val="0"/>
            <w:rPr>
              <w:rFonts w:ascii="Tahoma" w:hAnsi="Tahoma" w:cs="Tahoma"/>
              <w:sz w:val="16"/>
              <w:szCs w:val="16"/>
              <w:lang w:eastAsia="en-US"/>
            </w:rPr>
          </w:pPr>
          <w:r>
            <w:rPr>
              <w:rFonts w:ascii="Tahoma" w:hAnsi="Tahoma" w:cs="Tahoma"/>
              <w:sz w:val="16"/>
              <w:szCs w:val="16"/>
              <w:lang w:eastAsia="en-US"/>
            </w:rPr>
            <w:t>Россия, 663318</w:t>
          </w:r>
        </w:p>
      </w:tc>
      <w:tc>
        <w:tcPr>
          <w:tcW w:w="3997" w:type="dxa"/>
          <w:gridSpan w:val="3"/>
          <w:hideMark/>
        </w:tcPr>
        <w:p w14:paraId="40DF0111" w14:textId="77777777" w:rsidR="00E1493A" w:rsidRDefault="00E1493A" w:rsidP="00E1493A">
          <w:pPr>
            <w:jc w:val="both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тел.  +7 3919 25-32-42</w:t>
          </w:r>
        </w:p>
        <w:p w14:paraId="4638AE42" w14:textId="77777777" w:rsidR="00E1493A" w:rsidRDefault="00E1493A" w:rsidP="00E1493A">
          <w:pPr>
            <w:jc w:val="both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        +7 3919 25-32-12</w:t>
          </w:r>
        </w:p>
        <w:p w14:paraId="078205F4" w14:textId="77777777" w:rsidR="00E1493A" w:rsidRDefault="00E1493A" w:rsidP="00E1493A">
          <w:pPr>
            <w:jc w:val="both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факс +7 3919 25-31-67</w:t>
          </w:r>
        </w:p>
        <w:p w14:paraId="222B0B4E" w14:textId="77777777" w:rsidR="00E1493A" w:rsidRDefault="00E1493A" w:rsidP="00E1493A">
          <w:pPr>
            <w:jc w:val="both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         referent@ngaz.ru</w:t>
          </w:r>
        </w:p>
      </w:tc>
    </w:tr>
  </w:tbl>
  <w:p w14:paraId="619917C0" w14:textId="77777777" w:rsidR="00F12AA5" w:rsidRDefault="00F12AA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F3F7E7" w14:textId="77777777" w:rsidR="00BA0901" w:rsidRDefault="00BA0901" w:rsidP="003C2AC1">
      <w:pPr>
        <w:spacing w:after="0" w:line="240" w:lineRule="auto"/>
      </w:pPr>
      <w:r>
        <w:separator/>
      </w:r>
    </w:p>
  </w:footnote>
  <w:footnote w:type="continuationSeparator" w:id="0">
    <w:p w14:paraId="22E6C89B" w14:textId="77777777" w:rsidR="00BA0901" w:rsidRDefault="00BA0901" w:rsidP="003C2A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F06ABD"/>
    <w:multiLevelType w:val="hybridMultilevel"/>
    <w:tmpl w:val="5FDCFAC0"/>
    <w:lvl w:ilvl="0" w:tplc="EB32694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8C1"/>
    <w:rsid w:val="00001C1A"/>
    <w:rsid w:val="00002C2D"/>
    <w:rsid w:val="000109A3"/>
    <w:rsid w:val="00022241"/>
    <w:rsid w:val="00030226"/>
    <w:rsid w:val="00033D9A"/>
    <w:rsid w:val="00036476"/>
    <w:rsid w:val="00041C13"/>
    <w:rsid w:val="00043B55"/>
    <w:rsid w:val="00047681"/>
    <w:rsid w:val="00065EA0"/>
    <w:rsid w:val="00070773"/>
    <w:rsid w:val="00071BC5"/>
    <w:rsid w:val="00074150"/>
    <w:rsid w:val="000770B4"/>
    <w:rsid w:val="00084F72"/>
    <w:rsid w:val="0008522E"/>
    <w:rsid w:val="00087D36"/>
    <w:rsid w:val="000915F6"/>
    <w:rsid w:val="00092CBE"/>
    <w:rsid w:val="000A1A73"/>
    <w:rsid w:val="000B0DF4"/>
    <w:rsid w:val="000B4366"/>
    <w:rsid w:val="000B5C1B"/>
    <w:rsid w:val="000C4FAC"/>
    <w:rsid w:val="000D1B6C"/>
    <w:rsid w:val="000D2FE2"/>
    <w:rsid w:val="000E3B89"/>
    <w:rsid w:val="000E5B56"/>
    <w:rsid w:val="000E7EE2"/>
    <w:rsid w:val="000F1FEE"/>
    <w:rsid w:val="000F438F"/>
    <w:rsid w:val="00110574"/>
    <w:rsid w:val="00113F92"/>
    <w:rsid w:val="00123B98"/>
    <w:rsid w:val="00130895"/>
    <w:rsid w:val="00132A68"/>
    <w:rsid w:val="00135014"/>
    <w:rsid w:val="001412CB"/>
    <w:rsid w:val="0015022C"/>
    <w:rsid w:val="00150B13"/>
    <w:rsid w:val="00151BD3"/>
    <w:rsid w:val="001522C4"/>
    <w:rsid w:val="00153350"/>
    <w:rsid w:val="001666FD"/>
    <w:rsid w:val="0019300C"/>
    <w:rsid w:val="00194A4D"/>
    <w:rsid w:val="00196265"/>
    <w:rsid w:val="001A42B0"/>
    <w:rsid w:val="001B0C27"/>
    <w:rsid w:val="001B469E"/>
    <w:rsid w:val="001D1FAE"/>
    <w:rsid w:val="001E69E9"/>
    <w:rsid w:val="001E704B"/>
    <w:rsid w:val="001F47F9"/>
    <w:rsid w:val="00213F51"/>
    <w:rsid w:val="002217AA"/>
    <w:rsid w:val="0022241D"/>
    <w:rsid w:val="0023000A"/>
    <w:rsid w:val="002305B8"/>
    <w:rsid w:val="00231145"/>
    <w:rsid w:val="002448CC"/>
    <w:rsid w:val="002641A6"/>
    <w:rsid w:val="0027181E"/>
    <w:rsid w:val="0027420C"/>
    <w:rsid w:val="00281B4E"/>
    <w:rsid w:val="00284B12"/>
    <w:rsid w:val="002900C8"/>
    <w:rsid w:val="00291C3D"/>
    <w:rsid w:val="0029519D"/>
    <w:rsid w:val="002A681F"/>
    <w:rsid w:val="002B0BAB"/>
    <w:rsid w:val="002B715B"/>
    <w:rsid w:val="002B72F2"/>
    <w:rsid w:val="002C0D22"/>
    <w:rsid w:val="002C2996"/>
    <w:rsid w:val="002C2C63"/>
    <w:rsid w:val="002D25FB"/>
    <w:rsid w:val="002E305D"/>
    <w:rsid w:val="002E57B5"/>
    <w:rsid w:val="002F02C6"/>
    <w:rsid w:val="002F78A6"/>
    <w:rsid w:val="003018C6"/>
    <w:rsid w:val="00315D8D"/>
    <w:rsid w:val="00330B6C"/>
    <w:rsid w:val="00330BA5"/>
    <w:rsid w:val="00334C25"/>
    <w:rsid w:val="00336D70"/>
    <w:rsid w:val="0033714C"/>
    <w:rsid w:val="00361F3B"/>
    <w:rsid w:val="003668B5"/>
    <w:rsid w:val="00374C4B"/>
    <w:rsid w:val="00384745"/>
    <w:rsid w:val="00395A6B"/>
    <w:rsid w:val="003978CA"/>
    <w:rsid w:val="003A1C8A"/>
    <w:rsid w:val="003A3620"/>
    <w:rsid w:val="003A56AB"/>
    <w:rsid w:val="003B14BD"/>
    <w:rsid w:val="003C2AC1"/>
    <w:rsid w:val="003D0F97"/>
    <w:rsid w:val="003E22B8"/>
    <w:rsid w:val="003E35DC"/>
    <w:rsid w:val="003E5D69"/>
    <w:rsid w:val="003F31F2"/>
    <w:rsid w:val="003F4634"/>
    <w:rsid w:val="003F6756"/>
    <w:rsid w:val="004056A0"/>
    <w:rsid w:val="004072E9"/>
    <w:rsid w:val="00422189"/>
    <w:rsid w:val="00422B34"/>
    <w:rsid w:val="00427DDF"/>
    <w:rsid w:val="004351CF"/>
    <w:rsid w:val="00436752"/>
    <w:rsid w:val="00441724"/>
    <w:rsid w:val="00442850"/>
    <w:rsid w:val="00445017"/>
    <w:rsid w:val="00445B3E"/>
    <w:rsid w:val="0046349D"/>
    <w:rsid w:val="00463F98"/>
    <w:rsid w:val="0046628F"/>
    <w:rsid w:val="00467430"/>
    <w:rsid w:val="0046791A"/>
    <w:rsid w:val="00471911"/>
    <w:rsid w:val="00486F7B"/>
    <w:rsid w:val="00495585"/>
    <w:rsid w:val="004955F6"/>
    <w:rsid w:val="004D6A97"/>
    <w:rsid w:val="004E2661"/>
    <w:rsid w:val="004F32BF"/>
    <w:rsid w:val="0053365E"/>
    <w:rsid w:val="005350A1"/>
    <w:rsid w:val="005356D7"/>
    <w:rsid w:val="0053758F"/>
    <w:rsid w:val="00537A06"/>
    <w:rsid w:val="0054296B"/>
    <w:rsid w:val="005462EC"/>
    <w:rsid w:val="00553535"/>
    <w:rsid w:val="00554CA0"/>
    <w:rsid w:val="0055510C"/>
    <w:rsid w:val="00560430"/>
    <w:rsid w:val="0057021B"/>
    <w:rsid w:val="00571A72"/>
    <w:rsid w:val="00577283"/>
    <w:rsid w:val="0059054C"/>
    <w:rsid w:val="00593845"/>
    <w:rsid w:val="00597E17"/>
    <w:rsid w:val="005A0B17"/>
    <w:rsid w:val="005A7EE2"/>
    <w:rsid w:val="005B3447"/>
    <w:rsid w:val="005C3DE2"/>
    <w:rsid w:val="005F13EA"/>
    <w:rsid w:val="0060105F"/>
    <w:rsid w:val="0060235F"/>
    <w:rsid w:val="006100C5"/>
    <w:rsid w:val="0063776A"/>
    <w:rsid w:val="0064383A"/>
    <w:rsid w:val="0064702C"/>
    <w:rsid w:val="00647786"/>
    <w:rsid w:val="00652047"/>
    <w:rsid w:val="00652811"/>
    <w:rsid w:val="00657FC5"/>
    <w:rsid w:val="00663D99"/>
    <w:rsid w:val="00684461"/>
    <w:rsid w:val="0069104A"/>
    <w:rsid w:val="006A4319"/>
    <w:rsid w:val="006A4760"/>
    <w:rsid w:val="006B24AD"/>
    <w:rsid w:val="006D149C"/>
    <w:rsid w:val="006D4A6E"/>
    <w:rsid w:val="006E003C"/>
    <w:rsid w:val="006E622B"/>
    <w:rsid w:val="006F2AF4"/>
    <w:rsid w:val="006F40C8"/>
    <w:rsid w:val="006F4A26"/>
    <w:rsid w:val="006F5BC9"/>
    <w:rsid w:val="006F5D32"/>
    <w:rsid w:val="006F7C39"/>
    <w:rsid w:val="0070114E"/>
    <w:rsid w:val="007143FA"/>
    <w:rsid w:val="0071770C"/>
    <w:rsid w:val="00720C56"/>
    <w:rsid w:val="00722E19"/>
    <w:rsid w:val="00724056"/>
    <w:rsid w:val="00733FE6"/>
    <w:rsid w:val="00744DE6"/>
    <w:rsid w:val="00746AF6"/>
    <w:rsid w:val="00756C19"/>
    <w:rsid w:val="007614C5"/>
    <w:rsid w:val="0077277D"/>
    <w:rsid w:val="0077446E"/>
    <w:rsid w:val="00781E5C"/>
    <w:rsid w:val="007837CB"/>
    <w:rsid w:val="00783D5C"/>
    <w:rsid w:val="007867AB"/>
    <w:rsid w:val="00787F0E"/>
    <w:rsid w:val="00791E30"/>
    <w:rsid w:val="007972D9"/>
    <w:rsid w:val="007A58FC"/>
    <w:rsid w:val="007C3047"/>
    <w:rsid w:val="007C67CC"/>
    <w:rsid w:val="007C7F34"/>
    <w:rsid w:val="007E3A53"/>
    <w:rsid w:val="007F0F10"/>
    <w:rsid w:val="007F40D5"/>
    <w:rsid w:val="008118CC"/>
    <w:rsid w:val="00815393"/>
    <w:rsid w:val="00825ED6"/>
    <w:rsid w:val="0083786D"/>
    <w:rsid w:val="00844746"/>
    <w:rsid w:val="00850277"/>
    <w:rsid w:val="008537A4"/>
    <w:rsid w:val="0085476D"/>
    <w:rsid w:val="00892829"/>
    <w:rsid w:val="00896FD8"/>
    <w:rsid w:val="008972F1"/>
    <w:rsid w:val="008A3A18"/>
    <w:rsid w:val="008A43CB"/>
    <w:rsid w:val="008A4EDA"/>
    <w:rsid w:val="008A5B3D"/>
    <w:rsid w:val="008A7426"/>
    <w:rsid w:val="008A7F7D"/>
    <w:rsid w:val="008B44E9"/>
    <w:rsid w:val="008B4C26"/>
    <w:rsid w:val="008D4261"/>
    <w:rsid w:val="008F2443"/>
    <w:rsid w:val="00911EFE"/>
    <w:rsid w:val="009166F8"/>
    <w:rsid w:val="00917FF9"/>
    <w:rsid w:val="009201B7"/>
    <w:rsid w:val="00927FEA"/>
    <w:rsid w:val="009431F4"/>
    <w:rsid w:val="009441F2"/>
    <w:rsid w:val="00944A99"/>
    <w:rsid w:val="009466D7"/>
    <w:rsid w:val="00975601"/>
    <w:rsid w:val="00984DCA"/>
    <w:rsid w:val="00991275"/>
    <w:rsid w:val="00992236"/>
    <w:rsid w:val="00995B99"/>
    <w:rsid w:val="009A3C9D"/>
    <w:rsid w:val="009A40BE"/>
    <w:rsid w:val="009B0CD1"/>
    <w:rsid w:val="009B2910"/>
    <w:rsid w:val="009C0D2C"/>
    <w:rsid w:val="009C10C2"/>
    <w:rsid w:val="009C115A"/>
    <w:rsid w:val="009D0963"/>
    <w:rsid w:val="009D5F31"/>
    <w:rsid w:val="009E094B"/>
    <w:rsid w:val="009E4007"/>
    <w:rsid w:val="009E7A55"/>
    <w:rsid w:val="00A00678"/>
    <w:rsid w:val="00A12957"/>
    <w:rsid w:val="00A22312"/>
    <w:rsid w:val="00A32595"/>
    <w:rsid w:val="00A403F6"/>
    <w:rsid w:val="00A46876"/>
    <w:rsid w:val="00A47B85"/>
    <w:rsid w:val="00A6307C"/>
    <w:rsid w:val="00A64327"/>
    <w:rsid w:val="00A72ECC"/>
    <w:rsid w:val="00A73DE5"/>
    <w:rsid w:val="00A96182"/>
    <w:rsid w:val="00A97E6A"/>
    <w:rsid w:val="00AA59CA"/>
    <w:rsid w:val="00AB7770"/>
    <w:rsid w:val="00AC3194"/>
    <w:rsid w:val="00AC3AC3"/>
    <w:rsid w:val="00AC6A2C"/>
    <w:rsid w:val="00AE01F3"/>
    <w:rsid w:val="00AE20BB"/>
    <w:rsid w:val="00AE3EE5"/>
    <w:rsid w:val="00AF09BF"/>
    <w:rsid w:val="00AF212C"/>
    <w:rsid w:val="00AF264A"/>
    <w:rsid w:val="00B11E26"/>
    <w:rsid w:val="00B17410"/>
    <w:rsid w:val="00B248AD"/>
    <w:rsid w:val="00B4153B"/>
    <w:rsid w:val="00B542FB"/>
    <w:rsid w:val="00B73753"/>
    <w:rsid w:val="00B81AC4"/>
    <w:rsid w:val="00B83240"/>
    <w:rsid w:val="00B843F0"/>
    <w:rsid w:val="00B9325F"/>
    <w:rsid w:val="00B954C1"/>
    <w:rsid w:val="00BA0901"/>
    <w:rsid w:val="00BB375A"/>
    <w:rsid w:val="00BC4B96"/>
    <w:rsid w:val="00BC4C8C"/>
    <w:rsid w:val="00BC56C2"/>
    <w:rsid w:val="00BC7331"/>
    <w:rsid w:val="00BD3756"/>
    <w:rsid w:val="00BD5077"/>
    <w:rsid w:val="00BF0587"/>
    <w:rsid w:val="00BF15FB"/>
    <w:rsid w:val="00C03EB2"/>
    <w:rsid w:val="00C1337D"/>
    <w:rsid w:val="00C177FB"/>
    <w:rsid w:val="00C20471"/>
    <w:rsid w:val="00C27EC0"/>
    <w:rsid w:val="00C310F3"/>
    <w:rsid w:val="00C3520D"/>
    <w:rsid w:val="00C3693B"/>
    <w:rsid w:val="00C40967"/>
    <w:rsid w:val="00C42C02"/>
    <w:rsid w:val="00C43740"/>
    <w:rsid w:val="00C53908"/>
    <w:rsid w:val="00C66A27"/>
    <w:rsid w:val="00C74586"/>
    <w:rsid w:val="00C8033D"/>
    <w:rsid w:val="00C80E82"/>
    <w:rsid w:val="00C90572"/>
    <w:rsid w:val="00CA0C3A"/>
    <w:rsid w:val="00CA0FE4"/>
    <w:rsid w:val="00CD4036"/>
    <w:rsid w:val="00CD55E0"/>
    <w:rsid w:val="00CE4320"/>
    <w:rsid w:val="00CE4356"/>
    <w:rsid w:val="00CE72F8"/>
    <w:rsid w:val="00CF0118"/>
    <w:rsid w:val="00CF784C"/>
    <w:rsid w:val="00D140A8"/>
    <w:rsid w:val="00D37182"/>
    <w:rsid w:val="00D50B77"/>
    <w:rsid w:val="00D52F14"/>
    <w:rsid w:val="00D642F2"/>
    <w:rsid w:val="00D67A53"/>
    <w:rsid w:val="00D70206"/>
    <w:rsid w:val="00D746D5"/>
    <w:rsid w:val="00D74FFF"/>
    <w:rsid w:val="00D77CA2"/>
    <w:rsid w:val="00D81421"/>
    <w:rsid w:val="00D90026"/>
    <w:rsid w:val="00D93901"/>
    <w:rsid w:val="00DA167E"/>
    <w:rsid w:val="00DA46BA"/>
    <w:rsid w:val="00DA6497"/>
    <w:rsid w:val="00DA74BC"/>
    <w:rsid w:val="00DB5554"/>
    <w:rsid w:val="00DB7FD7"/>
    <w:rsid w:val="00DC76A1"/>
    <w:rsid w:val="00DD2947"/>
    <w:rsid w:val="00DE4FB3"/>
    <w:rsid w:val="00DF43E1"/>
    <w:rsid w:val="00E1493A"/>
    <w:rsid w:val="00E219F8"/>
    <w:rsid w:val="00E26455"/>
    <w:rsid w:val="00E31809"/>
    <w:rsid w:val="00E33494"/>
    <w:rsid w:val="00E43396"/>
    <w:rsid w:val="00E44B25"/>
    <w:rsid w:val="00E55F78"/>
    <w:rsid w:val="00E6071B"/>
    <w:rsid w:val="00E657FE"/>
    <w:rsid w:val="00E728C1"/>
    <w:rsid w:val="00E74025"/>
    <w:rsid w:val="00E77BE9"/>
    <w:rsid w:val="00E85E65"/>
    <w:rsid w:val="00EA29E2"/>
    <w:rsid w:val="00EA4960"/>
    <w:rsid w:val="00EA49FD"/>
    <w:rsid w:val="00EA6880"/>
    <w:rsid w:val="00EB1414"/>
    <w:rsid w:val="00EB2B66"/>
    <w:rsid w:val="00EB472D"/>
    <w:rsid w:val="00EE4636"/>
    <w:rsid w:val="00EE62CA"/>
    <w:rsid w:val="00EE7153"/>
    <w:rsid w:val="00EE7EE7"/>
    <w:rsid w:val="00EF3F53"/>
    <w:rsid w:val="00F0381A"/>
    <w:rsid w:val="00F12AA5"/>
    <w:rsid w:val="00F13E14"/>
    <w:rsid w:val="00F24DCC"/>
    <w:rsid w:val="00F27106"/>
    <w:rsid w:val="00F30E2A"/>
    <w:rsid w:val="00F42237"/>
    <w:rsid w:val="00F4234E"/>
    <w:rsid w:val="00F50AC6"/>
    <w:rsid w:val="00F573B8"/>
    <w:rsid w:val="00F648E6"/>
    <w:rsid w:val="00F6703B"/>
    <w:rsid w:val="00F82B6B"/>
    <w:rsid w:val="00F83D3E"/>
    <w:rsid w:val="00F849EF"/>
    <w:rsid w:val="00F86DEF"/>
    <w:rsid w:val="00FC3B29"/>
    <w:rsid w:val="00FE7F39"/>
    <w:rsid w:val="00FF0308"/>
    <w:rsid w:val="00FF2F41"/>
    <w:rsid w:val="00FF458A"/>
    <w:rsid w:val="00FF4A80"/>
    <w:rsid w:val="00FF7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84B9B5"/>
  <w15:docId w15:val="{329917A4-5879-4D6F-A6B1-18D216F90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43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2A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C2AC1"/>
  </w:style>
  <w:style w:type="paragraph" w:styleId="a5">
    <w:name w:val="footer"/>
    <w:basedOn w:val="a"/>
    <w:link w:val="a6"/>
    <w:uiPriority w:val="99"/>
    <w:unhideWhenUsed/>
    <w:rsid w:val="003C2A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C2AC1"/>
  </w:style>
  <w:style w:type="paragraph" w:styleId="a7">
    <w:name w:val="Balloon Text"/>
    <w:basedOn w:val="a"/>
    <w:link w:val="a8"/>
    <w:uiPriority w:val="99"/>
    <w:semiHidden/>
    <w:unhideWhenUsed/>
    <w:rsid w:val="003C2A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2AC1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39"/>
    <w:rsid w:val="003C2A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DC76A1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C66A27"/>
    <w:rPr>
      <w:color w:val="0000FF" w:themeColor="hyperlink"/>
      <w:u w:val="single"/>
    </w:rPr>
  </w:style>
  <w:style w:type="paragraph" w:styleId="ac">
    <w:name w:val="Body Text"/>
    <w:basedOn w:val="a"/>
    <w:link w:val="ad"/>
    <w:rsid w:val="0083786D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d">
    <w:name w:val="Основной текст Знак"/>
    <w:basedOn w:val="a0"/>
    <w:link w:val="ac"/>
    <w:rsid w:val="0083786D"/>
    <w:rPr>
      <w:rFonts w:ascii="Arial" w:eastAsia="Times New Roman" w:hAnsi="Arial" w:cs="Times New Roman"/>
      <w:sz w:val="24"/>
      <w:szCs w:val="20"/>
      <w:lang w:eastAsia="ru-RU"/>
    </w:rPr>
  </w:style>
  <w:style w:type="paragraph" w:styleId="ae">
    <w:name w:val="No Spacing"/>
    <w:uiPriority w:val="1"/>
    <w:qFormat/>
    <w:rsid w:val="00C3693B"/>
    <w:pPr>
      <w:spacing w:after="0" w:line="240" w:lineRule="auto"/>
    </w:pPr>
  </w:style>
  <w:style w:type="table" w:customStyle="1" w:styleId="1">
    <w:name w:val="Сетка таблицы1"/>
    <w:basedOn w:val="a1"/>
    <w:next w:val="a9"/>
    <w:uiPriority w:val="59"/>
    <w:rsid w:val="00E219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78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sipovaVA@nornik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SemenovaENi@norni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"Таймыргаз"</Company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Амелина Ольга Владимировна</dc:creator>
  <cp:lastModifiedBy>Осипова Валентина Анатольевна</cp:lastModifiedBy>
  <cp:revision>6</cp:revision>
  <cp:lastPrinted>2022-04-28T04:58:00Z</cp:lastPrinted>
  <dcterms:created xsi:type="dcterms:W3CDTF">2026-10-09T07:57:00Z</dcterms:created>
  <dcterms:modified xsi:type="dcterms:W3CDTF">2026-10-16T03:22:00Z</dcterms:modified>
</cp:coreProperties>
</file>